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93" w:rsidRDefault="00496045" w:rsidP="00697225">
      <w:pPr>
        <w:spacing w:after="0" w:line="240" w:lineRule="auto"/>
        <w:jc w:val="center"/>
        <w:rPr>
          <w:b/>
        </w:rPr>
      </w:pPr>
      <w:r>
        <w:rPr>
          <w:rFonts w:cstheme="minorHAnsi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72A6582" wp14:editId="2084EA0B">
            <wp:simplePos x="0" y="0"/>
            <wp:positionH relativeFrom="column">
              <wp:posOffset>4784725</wp:posOffset>
            </wp:positionH>
            <wp:positionV relativeFrom="paragraph">
              <wp:posOffset>-571500</wp:posOffset>
            </wp:positionV>
            <wp:extent cx="1524000" cy="771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B6" w:rsidRPr="001A18B6">
        <w:rPr>
          <w:b/>
          <w:lang w:val="en-US"/>
        </w:rPr>
        <w:t>VIP</w:t>
      </w:r>
      <w:r w:rsidR="001A18B6" w:rsidRPr="00005DE0">
        <w:rPr>
          <w:b/>
        </w:rPr>
        <w:t xml:space="preserve"> </w:t>
      </w:r>
      <w:r w:rsidR="001A18B6" w:rsidRPr="001A18B6">
        <w:rPr>
          <w:b/>
        </w:rPr>
        <w:t>билет</w:t>
      </w:r>
    </w:p>
    <w:p w:rsidR="00697225" w:rsidRDefault="001A18B6" w:rsidP="00697225">
      <w:pPr>
        <w:spacing w:after="0" w:line="240" w:lineRule="auto"/>
      </w:pPr>
      <w:r w:rsidRPr="001A18B6">
        <w:t xml:space="preserve">Церемония награждения </w:t>
      </w:r>
    </w:p>
    <w:p w:rsidR="001A18B6" w:rsidRDefault="00697225" w:rsidP="00697225">
      <w:pPr>
        <w:spacing w:after="0" w:line="240" w:lineRule="auto"/>
      </w:pPr>
      <w:r>
        <w:t>Ч</w:t>
      </w:r>
      <w:r w:rsidR="001A18B6" w:rsidRPr="001A18B6">
        <w:t>емпионат МФ по</w:t>
      </w:r>
      <w:r w:rsidR="00380441">
        <w:t xml:space="preserve"> мини-футболу</w:t>
      </w:r>
      <w:r w:rsidR="001A18B6" w:rsidRPr="001A18B6">
        <w:t xml:space="preserve"> </w:t>
      </w:r>
      <w:r w:rsidR="00380441">
        <w:t>2012-2013</w:t>
      </w:r>
    </w:p>
    <w:p w:rsidR="00380441" w:rsidRDefault="00380441" w:rsidP="00697225">
      <w:pPr>
        <w:spacing w:after="0" w:line="240" w:lineRule="auto"/>
      </w:pPr>
      <w:r>
        <w:t>Жеребьевка группового этапа Л</w:t>
      </w:r>
      <w:r w:rsidR="00697225">
        <w:t>иги чемпионов</w:t>
      </w:r>
      <w:r w:rsidR="00C677E7">
        <w:t xml:space="preserve"> МФ</w:t>
      </w:r>
      <w:r w:rsidR="00C677E7" w:rsidRPr="00C677E7">
        <w:t xml:space="preserve"> </w:t>
      </w:r>
      <w:r w:rsidR="00697225">
        <w:t>5х5</w:t>
      </w:r>
      <w:r w:rsidR="00C677E7" w:rsidRPr="00C677E7">
        <w:t xml:space="preserve"> 2</w:t>
      </w:r>
      <w:r>
        <w:t>013</w:t>
      </w:r>
    </w:p>
    <w:p w:rsidR="00380441" w:rsidRPr="001A18B6" w:rsidRDefault="00380441" w:rsidP="00697225">
      <w:pPr>
        <w:spacing w:after="0" w:line="240" w:lineRule="auto"/>
      </w:pPr>
    </w:p>
    <w:p w:rsidR="00697225" w:rsidRDefault="001A18B6" w:rsidP="00697225">
      <w:pPr>
        <w:spacing w:after="0" w:line="240" w:lineRule="auto"/>
      </w:pPr>
      <w:r>
        <w:t>15 мая 2013</w:t>
      </w:r>
    </w:p>
    <w:p w:rsidR="001A18B6" w:rsidRDefault="00697225" w:rsidP="00697225">
      <w:pPr>
        <w:spacing w:after="0" w:line="240" w:lineRule="auto"/>
      </w:pPr>
      <w:r>
        <w:t>ТЦ «Александров пассаж», бар «Койот»</w:t>
      </w:r>
      <w:r w:rsidR="00380441">
        <w:t xml:space="preserve"> </w:t>
      </w:r>
      <w:r>
        <w:t>(пр-т Независимости, 117 а)</w:t>
      </w:r>
    </w:p>
    <w:p w:rsidR="00697225" w:rsidRDefault="00697225" w:rsidP="00697225">
      <w:pPr>
        <w:spacing w:after="0" w:line="240" w:lineRule="auto"/>
      </w:pPr>
      <w:r>
        <w:t>Начало: 19:30</w:t>
      </w:r>
    </w:p>
    <w:p w:rsidR="00697225" w:rsidRDefault="00697225" w:rsidP="00697225">
      <w:pPr>
        <w:spacing w:after="0" w:line="240" w:lineRule="auto"/>
      </w:pPr>
    </w:p>
    <w:p w:rsidR="00697225" w:rsidRDefault="00697225" w:rsidP="00697225">
      <w:pPr>
        <w:spacing w:after="0" w:line="240" w:lineRule="auto"/>
      </w:pPr>
      <w:r>
        <w:t>Ведущий</w:t>
      </w:r>
      <w:r w:rsidR="00C677E7">
        <w:t xml:space="preserve"> вечера</w:t>
      </w:r>
      <w:r>
        <w:t>: Александр Толмачев</w:t>
      </w:r>
    </w:p>
    <w:p w:rsidR="00675E6B" w:rsidRDefault="00675E6B" w:rsidP="00697225">
      <w:pPr>
        <w:spacing w:after="0" w:line="240" w:lineRule="auto"/>
      </w:pPr>
    </w:p>
    <w:p w:rsidR="00697225" w:rsidRDefault="00697225" w:rsidP="00697225">
      <w:pPr>
        <w:spacing w:after="0" w:line="240" w:lineRule="auto"/>
      </w:pPr>
      <w:r>
        <w:t>Генеральный партнер: «</w:t>
      </w:r>
      <w:proofErr w:type="spellStart"/>
      <w:r>
        <w:t>ДиасАвтоПлюс</w:t>
      </w:r>
      <w:proofErr w:type="spellEnd"/>
      <w:r>
        <w:t>»</w:t>
      </w:r>
    </w:p>
    <w:p w:rsidR="00697225" w:rsidRDefault="00697225" w:rsidP="00697225">
      <w:pPr>
        <w:spacing w:after="0" w:line="240" w:lineRule="auto"/>
      </w:pPr>
      <w:r>
        <w:t>Информационный партнер: «Нужный ракурс»</w:t>
      </w:r>
    </w:p>
    <w:p w:rsidR="00675E6B" w:rsidRPr="00675E6B" w:rsidRDefault="00675E6B" w:rsidP="00697225">
      <w:pPr>
        <w:spacing w:after="0" w:line="240" w:lineRule="auto"/>
      </w:pPr>
      <w:r>
        <w:t>Партнер: Официальный представитель</w:t>
      </w:r>
      <w:r w:rsidRPr="00675E6B">
        <w:t xml:space="preserve"> </w:t>
      </w:r>
      <w:r>
        <w:t xml:space="preserve">ТМ </w:t>
      </w:r>
      <w:r w:rsidR="00C677E7">
        <w:t>«</w:t>
      </w:r>
      <w:r>
        <w:rPr>
          <w:lang w:val="en-US"/>
        </w:rPr>
        <w:t>LEGEA</w:t>
      </w:r>
      <w:r w:rsidR="00C677E7">
        <w:t>»</w:t>
      </w:r>
      <w:r>
        <w:t xml:space="preserve"> в РБ</w:t>
      </w:r>
    </w:p>
    <w:p w:rsidR="00697225" w:rsidRDefault="00697225" w:rsidP="00697225">
      <w:pPr>
        <w:spacing w:after="0" w:line="240" w:lineRule="auto"/>
      </w:pPr>
    </w:p>
    <w:p w:rsidR="00675E6B" w:rsidRPr="0012461D" w:rsidRDefault="00496045" w:rsidP="00697225">
      <w:pPr>
        <w:spacing w:after="0" w:line="240" w:lineRule="auto"/>
      </w:pPr>
      <w:hyperlink r:id="rId7" w:history="1">
        <w:r w:rsidR="0012461D" w:rsidRPr="0012461D">
          <w:rPr>
            <w:rStyle w:val="a4"/>
            <w:color w:val="auto"/>
            <w:u w:val="none"/>
            <w:lang w:val="en-US"/>
          </w:rPr>
          <w:t>www</w:t>
        </w:r>
        <w:r w:rsidR="0012461D" w:rsidRPr="00005DE0">
          <w:rPr>
            <w:rStyle w:val="a4"/>
            <w:color w:val="auto"/>
            <w:u w:val="none"/>
          </w:rPr>
          <w:t>.</w:t>
        </w:r>
        <w:proofErr w:type="spellStart"/>
        <w:r w:rsidR="0012461D" w:rsidRPr="0012461D">
          <w:rPr>
            <w:rStyle w:val="a4"/>
            <w:color w:val="auto"/>
            <w:u w:val="none"/>
            <w:lang w:val="en-US"/>
          </w:rPr>
          <w:t>mirF</w:t>
        </w:r>
        <w:proofErr w:type="spellEnd"/>
        <w:r w:rsidR="0012461D" w:rsidRPr="00005DE0">
          <w:rPr>
            <w:rStyle w:val="a4"/>
            <w:color w:val="auto"/>
            <w:u w:val="none"/>
          </w:rPr>
          <w:t>.</w:t>
        </w:r>
        <w:r w:rsidR="0012461D" w:rsidRPr="0012461D">
          <w:rPr>
            <w:rStyle w:val="a4"/>
            <w:color w:val="auto"/>
            <w:u w:val="none"/>
            <w:lang w:val="en-US"/>
          </w:rPr>
          <w:t>by</w:t>
        </w:r>
      </w:hyperlink>
    </w:p>
    <w:p w:rsidR="0012461D" w:rsidRPr="00005DE0" w:rsidRDefault="00005DE0" w:rsidP="00697225">
      <w:pPr>
        <w:spacing w:after="0" w:line="240" w:lineRule="auto"/>
        <w:rPr>
          <w:i/>
          <w:color w:val="FF0000"/>
        </w:rPr>
      </w:pPr>
      <w:r>
        <w:rPr>
          <w:i/>
          <w:color w:val="FF0000"/>
        </w:rPr>
        <w:t>логотип</w:t>
      </w:r>
    </w:p>
    <w:p w:rsidR="00287B07" w:rsidRDefault="00287B07" w:rsidP="00287B07">
      <w:pPr>
        <w:spacing w:after="0" w:line="240" w:lineRule="auto"/>
      </w:pPr>
    </w:p>
    <w:p w:rsidR="00ED031D" w:rsidRDefault="00ED031D" w:rsidP="00287B07">
      <w:pPr>
        <w:spacing w:after="0" w:line="240" w:lineRule="auto"/>
      </w:pPr>
      <w:r>
        <w:t>В программе:</w:t>
      </w:r>
    </w:p>
    <w:p w:rsidR="00ED031D" w:rsidRDefault="00ED031D" w:rsidP="00697225">
      <w:pPr>
        <w:pStyle w:val="a3"/>
        <w:numPr>
          <w:ilvl w:val="0"/>
          <w:numId w:val="1"/>
        </w:numPr>
        <w:spacing w:after="0" w:line="240" w:lineRule="auto"/>
      </w:pPr>
      <w:r>
        <w:t>быстрая жеребьевка;</w:t>
      </w:r>
    </w:p>
    <w:p w:rsidR="00697225" w:rsidRDefault="00C677E7" w:rsidP="00697225">
      <w:pPr>
        <w:pStyle w:val="a3"/>
        <w:numPr>
          <w:ilvl w:val="0"/>
          <w:numId w:val="1"/>
        </w:numPr>
        <w:spacing w:after="0" w:line="240" w:lineRule="auto"/>
      </w:pPr>
      <w:r>
        <w:t xml:space="preserve">торжественное </w:t>
      </w:r>
      <w:r w:rsidR="00287B07">
        <w:t xml:space="preserve">награждение победителей в </w:t>
      </w:r>
      <w:r w:rsidR="00406114">
        <w:t>16</w:t>
      </w:r>
      <w:r w:rsidR="006A0205">
        <w:t xml:space="preserve"> </w:t>
      </w:r>
      <w:r w:rsidR="00287B07">
        <w:t>номинаци</w:t>
      </w:r>
      <w:r w:rsidR="006A0205">
        <w:t>ях</w:t>
      </w:r>
      <w:r w:rsidR="00287B07">
        <w:t>;</w:t>
      </w:r>
    </w:p>
    <w:p w:rsidR="00287B07" w:rsidRDefault="00C677E7" w:rsidP="00287B07">
      <w:pPr>
        <w:pStyle w:val="a3"/>
        <w:numPr>
          <w:ilvl w:val="0"/>
          <w:numId w:val="1"/>
        </w:numPr>
        <w:spacing w:after="0" w:line="240" w:lineRule="auto"/>
      </w:pPr>
      <w:r>
        <w:t xml:space="preserve">приятный </w:t>
      </w:r>
      <w:r w:rsidR="00287B07">
        <w:t>розыгрыш спортивных подарков;</w:t>
      </w:r>
    </w:p>
    <w:p w:rsidR="00287B07" w:rsidRDefault="00C677E7" w:rsidP="00697225">
      <w:pPr>
        <w:pStyle w:val="a3"/>
        <w:numPr>
          <w:ilvl w:val="0"/>
          <w:numId w:val="1"/>
        </w:numPr>
        <w:spacing w:after="0" w:line="240" w:lineRule="auto"/>
      </w:pPr>
      <w:r>
        <w:t xml:space="preserve">яркое </w:t>
      </w:r>
      <w:r w:rsidR="00287B07">
        <w:t>выступление группы «</w:t>
      </w:r>
      <w:r w:rsidR="00287B07">
        <w:rPr>
          <w:lang w:val="en-US"/>
        </w:rPr>
        <w:t>No</w:t>
      </w:r>
      <w:r w:rsidR="00287B07" w:rsidRPr="00C677E7">
        <w:t xml:space="preserve"> </w:t>
      </w:r>
      <w:r w:rsidR="00287B07">
        <w:rPr>
          <w:lang w:val="en-US"/>
        </w:rPr>
        <w:t>comment</w:t>
      </w:r>
      <w:r w:rsidR="00287B07" w:rsidRPr="00C677E7">
        <w:t xml:space="preserve"> </w:t>
      </w:r>
      <w:r w:rsidR="00287B07">
        <w:rPr>
          <w:lang w:val="en-US"/>
        </w:rPr>
        <w:t>band</w:t>
      </w:r>
      <w:r w:rsidR="00287B07">
        <w:t>»;</w:t>
      </w:r>
    </w:p>
    <w:p w:rsidR="00ED031D" w:rsidRPr="001A18B6" w:rsidRDefault="00C677E7" w:rsidP="00ED031D">
      <w:pPr>
        <w:pStyle w:val="a3"/>
        <w:numPr>
          <w:ilvl w:val="0"/>
          <w:numId w:val="1"/>
        </w:numPr>
        <w:spacing w:after="0" w:line="240" w:lineRule="auto"/>
      </w:pPr>
      <w:r>
        <w:t xml:space="preserve">удобное </w:t>
      </w:r>
      <w:r w:rsidR="00ED031D">
        <w:t>место за столиком и</w:t>
      </w:r>
      <w:r>
        <w:t xml:space="preserve"> вкусное </w:t>
      </w:r>
      <w:r w:rsidR="00ED031D">
        <w:rPr>
          <w:lang w:val="en-US"/>
        </w:rPr>
        <w:t>VIP</w:t>
      </w:r>
      <w:r w:rsidR="0061408A">
        <w:t xml:space="preserve"> </w:t>
      </w:r>
      <w:r w:rsidR="00ED031D">
        <w:t>меню</w:t>
      </w:r>
      <w:r w:rsidRPr="00C677E7">
        <w:t>.</w:t>
      </w:r>
      <w:r w:rsidR="00ED031D">
        <w:t xml:space="preserve"> </w:t>
      </w:r>
    </w:p>
    <w:p w:rsidR="00C677E7" w:rsidRDefault="00C677E7" w:rsidP="00C677E7">
      <w:pPr>
        <w:spacing w:after="0" w:line="240" w:lineRule="auto"/>
      </w:pPr>
    </w:p>
    <w:p w:rsidR="00C677E7" w:rsidRDefault="00C677E7" w:rsidP="00C677E7">
      <w:pPr>
        <w:spacing w:after="0" w:line="240" w:lineRule="auto"/>
      </w:pPr>
      <w:r>
        <w:t xml:space="preserve">Стоимость </w:t>
      </w:r>
      <w:r>
        <w:rPr>
          <w:lang w:val="en-US"/>
        </w:rPr>
        <w:t>VIP</w:t>
      </w:r>
      <w:r w:rsidRPr="00005DE0">
        <w:t xml:space="preserve"> </w:t>
      </w:r>
      <w:r>
        <w:t>билета: 1</w:t>
      </w:r>
      <w:r w:rsidR="000278BB">
        <w:t>8</w:t>
      </w:r>
      <w:r>
        <w:t>0</w:t>
      </w:r>
      <w:r w:rsidR="000278BB">
        <w:t> </w:t>
      </w:r>
      <w:r>
        <w:t xml:space="preserve">000 </w:t>
      </w:r>
    </w:p>
    <w:p w:rsidR="000278BB" w:rsidRDefault="00005DE0" w:rsidP="00C677E7">
      <w:pPr>
        <w:spacing w:after="0" w:line="240" w:lineRule="auto"/>
      </w:pPr>
      <w:r>
        <w:t>Вход по спискам</w:t>
      </w:r>
      <w:bookmarkStart w:id="0" w:name="_GoBack"/>
      <w:bookmarkEnd w:id="0"/>
    </w:p>
    <w:sectPr w:rsidR="0002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3C4D"/>
    <w:multiLevelType w:val="hybridMultilevel"/>
    <w:tmpl w:val="1C16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B6"/>
    <w:rsid w:val="00005DE0"/>
    <w:rsid w:val="000278BB"/>
    <w:rsid w:val="0012461D"/>
    <w:rsid w:val="001A18B6"/>
    <w:rsid w:val="00287B07"/>
    <w:rsid w:val="00291204"/>
    <w:rsid w:val="00380441"/>
    <w:rsid w:val="00406114"/>
    <w:rsid w:val="00496045"/>
    <w:rsid w:val="0051431D"/>
    <w:rsid w:val="0061408A"/>
    <w:rsid w:val="00675E6B"/>
    <w:rsid w:val="00697225"/>
    <w:rsid w:val="006A0205"/>
    <w:rsid w:val="00985814"/>
    <w:rsid w:val="00C677E7"/>
    <w:rsid w:val="00E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4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rF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2013-05-11T19:35:00Z</dcterms:created>
  <dcterms:modified xsi:type="dcterms:W3CDTF">2014-01-24T21:33:00Z</dcterms:modified>
</cp:coreProperties>
</file>